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BB5A" w14:textId="77777777" w:rsidR="00236995" w:rsidRDefault="00236995" w:rsidP="00236995">
      <w:pPr>
        <w:tabs>
          <w:tab w:val="left" w:pos="-7040"/>
        </w:tabs>
        <w:jc w:val="center"/>
        <w:rPr>
          <w:rFonts w:ascii="ＭＳ Ｐゴシック" w:eastAsia="ＭＳ Ｐゴシック" w:hAnsi="ＭＳ Ｐゴシック"/>
          <w:b/>
          <w:spacing w:val="10"/>
        </w:rPr>
      </w:pPr>
      <w:r>
        <w:rPr>
          <w:rFonts w:ascii="ＭＳ Ｐゴシック" w:eastAsia="ＭＳ Ｐゴシック" w:hAnsi="ＭＳ Ｐゴシック" w:cs="ＭＳ ゴシック" w:hint="eastAsia"/>
          <w:b/>
          <w:spacing w:val="2"/>
          <w:sz w:val="24"/>
          <w:szCs w:val="24"/>
        </w:rPr>
        <w:t>共 同 研 究 変 更 契 約 書</w:t>
      </w:r>
    </w:p>
    <w:p w14:paraId="790A1AF9" w14:textId="77777777" w:rsidR="00236995" w:rsidRDefault="00236995" w:rsidP="00236995">
      <w:pPr>
        <w:rPr>
          <w:rFonts w:ascii="ＭＳ 明朝" w:hAnsi="ＭＳ 明朝" w:cs="ＭＳ 明朝"/>
        </w:rPr>
      </w:pPr>
    </w:p>
    <w:p w14:paraId="13B9B3E7" w14:textId="77777777" w:rsidR="00236995" w:rsidRDefault="00236995" w:rsidP="00236995">
      <w:pPr>
        <w:rPr>
          <w:rFonts w:ascii="ＭＳ 明朝" w:hAnsi="ＭＳ 明朝"/>
          <w:spacing w:val="10"/>
          <w:sz w:val="20"/>
          <w:szCs w:val="20"/>
        </w:rPr>
      </w:pPr>
      <w:r>
        <w:rPr>
          <w:rFonts w:ascii="ＭＳ 明朝" w:hAnsi="ＭＳ 明朝" w:cs="ＭＳ 明朝" w:hint="eastAsia"/>
          <w:sz w:val="20"/>
          <w:szCs w:val="20"/>
        </w:rPr>
        <w:t>国立大学法人京都大学（以下「</w:t>
      </w:r>
      <w:r>
        <w:rPr>
          <w:rFonts w:ascii="ＭＳ 明朝" w:hAnsi="ＭＳ 明朝" w:cs="ＭＳ 明朝" w:hint="eastAsia"/>
          <w:b/>
          <w:bCs/>
          <w:sz w:val="20"/>
          <w:szCs w:val="20"/>
        </w:rPr>
        <w:t>甲</w:t>
      </w:r>
      <w:r>
        <w:rPr>
          <w:rFonts w:ascii="ＭＳ 明朝" w:hAnsi="ＭＳ 明朝" w:cs="ＭＳ 明朝" w:hint="eastAsia"/>
          <w:sz w:val="20"/>
          <w:szCs w:val="20"/>
        </w:rPr>
        <w:t>」という。）と〇〇〇〇（以下「</w:t>
      </w:r>
      <w:r>
        <w:rPr>
          <w:rFonts w:ascii="ＭＳ 明朝" w:hAnsi="ＭＳ 明朝" w:cs="ＭＳ 明朝" w:hint="eastAsia"/>
          <w:b/>
          <w:bCs/>
          <w:sz w:val="20"/>
          <w:szCs w:val="20"/>
        </w:rPr>
        <w:t>乙</w:t>
      </w:r>
      <w:r>
        <w:rPr>
          <w:rFonts w:ascii="ＭＳ 明朝" w:hAnsi="ＭＳ 明朝" w:cs="ＭＳ 明朝" w:hint="eastAsia"/>
          <w:sz w:val="20"/>
          <w:szCs w:val="20"/>
        </w:rPr>
        <w:t>」という。）とは、</w:t>
      </w:r>
      <w:r>
        <w:rPr>
          <w:rFonts w:hint="eastAsia"/>
          <w:sz w:val="20"/>
          <w:szCs w:val="20"/>
        </w:rPr>
        <w:t>令和〇年〇月○○日付にて締結した、研究題目「〇〇〇〇」に係る共同研究契約（研究代表者：〇〇〇〇・京都大学大学院〇〇研究科教授）（以下「</w:t>
      </w:r>
      <w:r>
        <w:rPr>
          <w:rFonts w:hint="eastAsia"/>
          <w:b/>
          <w:bCs/>
          <w:sz w:val="20"/>
          <w:szCs w:val="20"/>
        </w:rPr>
        <w:t>原契約</w:t>
      </w:r>
      <w:r>
        <w:rPr>
          <w:rFonts w:hint="eastAsia"/>
          <w:sz w:val="20"/>
          <w:szCs w:val="20"/>
        </w:rPr>
        <w:t>」という。）について</w:t>
      </w:r>
      <w:r>
        <w:rPr>
          <w:rFonts w:ascii="ＭＳ 明朝" w:hAnsi="ＭＳ 明朝" w:cs="ＭＳ 明朝" w:hint="eastAsia"/>
          <w:sz w:val="20"/>
          <w:szCs w:val="20"/>
        </w:rPr>
        <w:t>、以下の各条によってその内容を変更する契約（以下「</w:t>
      </w:r>
      <w:r>
        <w:rPr>
          <w:rFonts w:ascii="ＭＳ 明朝" w:hAnsi="ＭＳ 明朝" w:cs="ＭＳ 明朝" w:hint="eastAsia"/>
          <w:b/>
          <w:bCs/>
          <w:sz w:val="20"/>
          <w:szCs w:val="20"/>
        </w:rPr>
        <w:t>本変更契約</w:t>
      </w:r>
      <w:r>
        <w:rPr>
          <w:rFonts w:ascii="ＭＳ 明朝" w:hAnsi="ＭＳ 明朝" w:cs="ＭＳ 明朝" w:hint="eastAsia"/>
          <w:sz w:val="20"/>
          <w:szCs w:val="20"/>
        </w:rPr>
        <w:t>」という。）を締結する。</w:t>
      </w:r>
    </w:p>
    <w:p w14:paraId="563758B1" w14:textId="77777777" w:rsidR="00236995" w:rsidRDefault="00236995" w:rsidP="00236995">
      <w:pPr>
        <w:rPr>
          <w:rFonts w:ascii="ＭＳ 明朝" w:hAnsi="ＭＳ 明朝" w:cs="ＭＳ Ｐゴシック"/>
        </w:rPr>
      </w:pPr>
    </w:p>
    <w:p w14:paraId="24526BD9"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第１条（定義）</w:t>
      </w:r>
    </w:p>
    <w:p w14:paraId="09002CBE" w14:textId="77777777" w:rsidR="00236995" w:rsidRDefault="00236995" w:rsidP="00236995">
      <w:pPr>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本変更契約において使用される用語の意味は、本変更契約において別段の定めがなされていない限り、原契約に定めるところによる。</w:t>
      </w:r>
    </w:p>
    <w:p w14:paraId="66C11E62" w14:textId="77777777" w:rsidR="00236995" w:rsidRDefault="00236995" w:rsidP="00236995">
      <w:pPr>
        <w:rPr>
          <w:rFonts w:ascii="ＭＳ 明朝" w:hAnsi="ＭＳ 明朝"/>
        </w:rPr>
      </w:pPr>
    </w:p>
    <w:p w14:paraId="19B779A2"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第２条（研究期間の延長）</w:t>
      </w:r>
    </w:p>
    <w:p w14:paraId="2EC20223" w14:textId="77777777" w:rsidR="00236995" w:rsidRDefault="00236995" w:rsidP="00236995">
      <w:pPr>
        <w:ind w:leftChars="-100" w:hangingChars="100" w:hanging="220"/>
        <w:rPr>
          <w:rFonts w:ascii="ＭＳ 明朝" w:hAnsi="ＭＳ 明朝"/>
          <w:sz w:val="20"/>
          <w:szCs w:val="20"/>
        </w:rPr>
      </w:pPr>
      <w:r>
        <w:rPr>
          <w:rFonts w:ascii="ＭＳ 明朝" w:hAnsi="ＭＳ 明朝" w:hint="eastAsia"/>
        </w:rPr>
        <w:t xml:space="preserve">　　</w:t>
      </w:r>
      <w:r>
        <w:rPr>
          <w:rFonts w:ascii="ＭＳ 明朝" w:hAnsi="ＭＳ 明朝" w:hint="eastAsia"/>
          <w:sz w:val="20"/>
          <w:szCs w:val="20"/>
        </w:rPr>
        <w:t>本共同研究の研究期間満了日を「令和〇年〇月〇〇日まで」に改め、原契約研究実施細目第４項を、本条に定めるとおり変更する。</w:t>
      </w:r>
    </w:p>
    <w:p w14:paraId="63D8BABA" w14:textId="77777777" w:rsidR="00236995" w:rsidRDefault="00236995" w:rsidP="00236995">
      <w:pPr>
        <w:rPr>
          <w:rFonts w:ascii="ＭＳ 明朝" w:hAnsi="ＭＳ 明朝"/>
        </w:rPr>
      </w:pPr>
    </w:p>
    <w:p w14:paraId="0C804C63"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第３条（研究担当者の変更）</w:t>
      </w:r>
    </w:p>
    <w:p w14:paraId="30FF2B23" w14:textId="77777777" w:rsidR="00236995" w:rsidRDefault="00236995" w:rsidP="00236995">
      <w:pPr>
        <w:rPr>
          <w:rFonts w:ascii="ＭＳ 明朝" w:hAnsi="ＭＳ 明朝"/>
          <w:sz w:val="20"/>
          <w:szCs w:val="20"/>
        </w:rPr>
      </w:pPr>
      <w:r>
        <w:rPr>
          <w:rFonts w:ascii="ＭＳ 明朝" w:hAnsi="ＭＳ 明朝" w:hint="eastAsia"/>
          <w:sz w:val="20"/>
          <w:szCs w:val="20"/>
        </w:rPr>
        <w:t xml:space="preserve">　原契約研究実施細目第３項を次のとおり変更し、甲及び乙は、本変更契約締結日以後、次に掲げる者を研究担当者として本共同研究に参加させる。</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660"/>
        <w:gridCol w:w="1650"/>
        <w:gridCol w:w="2090"/>
        <w:gridCol w:w="2530"/>
      </w:tblGrid>
      <w:tr w:rsidR="00236995" w14:paraId="359374D5" w14:textId="77777777" w:rsidTr="00236995">
        <w:trPr>
          <w:cantSplit/>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14:paraId="4826A7E5" w14:textId="77777777" w:rsidR="00236995" w:rsidRDefault="00236995">
            <w:pPr>
              <w:rPr>
                <w:rFonts w:ascii="ＭＳ ゴシック" w:eastAsia="ＭＳ ゴシック" w:hAnsi="ＭＳ ゴシック"/>
                <w:b/>
                <w:bCs/>
                <w:sz w:val="20"/>
                <w:szCs w:val="20"/>
                <w:lang w:eastAsia="zh-CN"/>
              </w:rPr>
            </w:pPr>
            <w:r>
              <w:rPr>
                <w:rFonts w:ascii="ＭＳ ゴシック" w:eastAsia="ＭＳ ゴシック" w:hAnsi="ＭＳ ゴシック" w:hint="eastAsia"/>
                <w:b/>
                <w:bCs/>
                <w:sz w:val="20"/>
                <w:szCs w:val="20"/>
              </w:rPr>
              <w:t>３．</w:t>
            </w:r>
            <w:r>
              <w:rPr>
                <w:rFonts w:ascii="ＭＳ ゴシック" w:eastAsia="ＭＳ ゴシック" w:hAnsi="ＭＳ ゴシック" w:hint="eastAsia"/>
                <w:b/>
                <w:bCs/>
                <w:sz w:val="20"/>
                <w:szCs w:val="20"/>
                <w:lang w:eastAsia="zh-CN"/>
              </w:rPr>
              <w:t>研究担当者</w:t>
            </w:r>
          </w:p>
          <w:p w14:paraId="0E03CF4A" w14:textId="77777777" w:rsidR="00236995" w:rsidRDefault="00236995">
            <w:pPr>
              <w:jc w:val="left"/>
              <w:rPr>
                <w:rFonts w:ascii="ＭＳ 明朝" w:hAnsi="ＭＳ 明朝" w:cs="ＭＳ 明朝"/>
                <w:sz w:val="16"/>
                <w:szCs w:val="20"/>
              </w:rPr>
            </w:pPr>
            <w:r>
              <w:rPr>
                <w:rFonts w:ascii="ＭＳ 明朝" w:hAnsi="ＭＳ 明朝" w:cs="ＭＳ 明朝" w:hint="eastAsia"/>
                <w:sz w:val="16"/>
                <w:szCs w:val="20"/>
              </w:rPr>
              <w:t>（注：甲の研究代表者に※印を付す。甲が受け入れるべき民間等共同研究員に◎印を付す。学生は記載しない。）</w:t>
            </w:r>
          </w:p>
        </w:tc>
        <w:tc>
          <w:tcPr>
            <w:tcW w:w="660" w:type="dxa"/>
            <w:tcBorders>
              <w:top w:val="single" w:sz="4" w:space="0" w:color="auto"/>
              <w:left w:val="single" w:sz="4" w:space="0" w:color="auto"/>
              <w:bottom w:val="single" w:sz="4" w:space="0" w:color="auto"/>
              <w:right w:val="single" w:sz="4" w:space="0" w:color="auto"/>
            </w:tcBorders>
            <w:vAlign w:val="center"/>
            <w:hideMark/>
          </w:tcPr>
          <w:p w14:paraId="43340E38" w14:textId="77777777" w:rsidR="00236995" w:rsidRDefault="00236995">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区分</w:t>
            </w:r>
          </w:p>
        </w:tc>
        <w:tc>
          <w:tcPr>
            <w:tcW w:w="1650" w:type="dxa"/>
            <w:tcBorders>
              <w:top w:val="single" w:sz="4" w:space="0" w:color="auto"/>
              <w:left w:val="single" w:sz="4" w:space="0" w:color="auto"/>
              <w:bottom w:val="single" w:sz="4" w:space="0" w:color="auto"/>
              <w:right w:val="single" w:sz="4" w:space="0" w:color="auto"/>
            </w:tcBorders>
            <w:vAlign w:val="center"/>
            <w:hideMark/>
          </w:tcPr>
          <w:p w14:paraId="3F1246FF" w14:textId="77777777" w:rsidR="00236995" w:rsidRDefault="00236995">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氏名</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B3A7782" w14:textId="77777777" w:rsidR="00236995" w:rsidRDefault="00236995">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所属・職名</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078C05" w14:textId="77777777" w:rsidR="00236995" w:rsidRDefault="00236995">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役割分担</w:t>
            </w:r>
          </w:p>
        </w:tc>
      </w:tr>
      <w:tr w:rsidR="00236995" w14:paraId="55B9CB25" w14:textId="77777777" w:rsidTr="002369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F5E11F" w14:textId="77777777" w:rsidR="00236995" w:rsidRDefault="00236995">
            <w:pPr>
              <w:widowControl/>
              <w:jc w:val="left"/>
              <w:rPr>
                <w:rFonts w:ascii="ＭＳ 明朝" w:hAnsi="ＭＳ 明朝" w:cs="ＭＳ 明朝"/>
                <w:sz w:val="16"/>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17CA68FC" w14:textId="77777777" w:rsidR="00236995" w:rsidRDefault="00236995">
            <w:pPr>
              <w:jc w:val="center"/>
              <w:rPr>
                <w:rFonts w:ascii="ＭＳ 明朝" w:hAnsi="ＭＳ 明朝"/>
                <w:b/>
                <w:bCs/>
                <w:sz w:val="18"/>
                <w:szCs w:val="18"/>
              </w:rPr>
            </w:pPr>
            <w:r>
              <w:rPr>
                <w:rFonts w:ascii="ＭＳ 明朝" w:hAnsi="ＭＳ 明朝" w:hint="eastAsia"/>
                <w:b/>
                <w:bCs/>
                <w:sz w:val="20"/>
                <w:szCs w:val="20"/>
              </w:rPr>
              <w:t>甲</w:t>
            </w:r>
          </w:p>
        </w:tc>
        <w:tc>
          <w:tcPr>
            <w:tcW w:w="1650" w:type="dxa"/>
            <w:tcBorders>
              <w:top w:val="single" w:sz="4" w:space="0" w:color="auto"/>
              <w:left w:val="single" w:sz="4" w:space="0" w:color="auto"/>
              <w:bottom w:val="single" w:sz="4" w:space="0" w:color="auto"/>
              <w:right w:val="single" w:sz="4" w:space="0" w:color="auto"/>
            </w:tcBorders>
          </w:tcPr>
          <w:p w14:paraId="4B2A55CD" w14:textId="77777777" w:rsidR="00236995" w:rsidRDefault="00236995">
            <w:pPr>
              <w:rPr>
                <w:rFonts w:ascii="ＭＳ 明朝" w:hAnsi="ＭＳ 明朝"/>
                <w:sz w:val="18"/>
                <w:szCs w:val="18"/>
              </w:rPr>
            </w:pPr>
          </w:p>
          <w:p w14:paraId="322A738A" w14:textId="77777777" w:rsidR="00236995" w:rsidRDefault="00236995">
            <w:pPr>
              <w:rPr>
                <w:rFonts w:ascii="ＭＳ 明朝" w:hAnsi="ＭＳ 明朝"/>
                <w:sz w:val="18"/>
                <w:szCs w:val="18"/>
              </w:rPr>
            </w:pPr>
          </w:p>
          <w:p w14:paraId="219F3559" w14:textId="77777777" w:rsidR="00236995" w:rsidRDefault="00236995">
            <w:pPr>
              <w:rPr>
                <w:rFonts w:ascii="ＭＳ 明朝" w:hAnsi="ＭＳ 明朝"/>
                <w:sz w:val="18"/>
                <w:szCs w:val="18"/>
              </w:rPr>
            </w:pPr>
          </w:p>
          <w:p w14:paraId="73CE645B" w14:textId="77777777" w:rsidR="00236995" w:rsidRDefault="00236995">
            <w:pPr>
              <w:rPr>
                <w:rFonts w:ascii="ＭＳ 明朝" w:hAnsi="ＭＳ 明朝"/>
                <w:sz w:val="18"/>
                <w:szCs w:val="18"/>
              </w:rPr>
            </w:pPr>
          </w:p>
        </w:tc>
        <w:tc>
          <w:tcPr>
            <w:tcW w:w="2090" w:type="dxa"/>
            <w:tcBorders>
              <w:top w:val="single" w:sz="4" w:space="0" w:color="auto"/>
              <w:left w:val="single" w:sz="4" w:space="0" w:color="auto"/>
              <w:bottom w:val="single" w:sz="4" w:space="0" w:color="auto"/>
              <w:right w:val="single" w:sz="4" w:space="0" w:color="auto"/>
            </w:tcBorders>
          </w:tcPr>
          <w:p w14:paraId="4FECECC5" w14:textId="77777777" w:rsidR="00236995" w:rsidRDefault="00236995">
            <w:pPr>
              <w:rPr>
                <w:rFonts w:ascii="ＭＳ 明朝" w:hAnsi="ＭＳ 明朝"/>
                <w:sz w:val="18"/>
                <w:szCs w:val="18"/>
              </w:rPr>
            </w:pPr>
          </w:p>
          <w:p w14:paraId="4F442931" w14:textId="77777777" w:rsidR="00236995" w:rsidRDefault="00236995">
            <w:pPr>
              <w:rPr>
                <w:rFonts w:ascii="ＭＳ 明朝" w:hAnsi="ＭＳ 明朝"/>
                <w:sz w:val="18"/>
                <w:szCs w:val="18"/>
              </w:rPr>
            </w:pPr>
          </w:p>
          <w:p w14:paraId="04ED1EA9" w14:textId="77777777" w:rsidR="00236995" w:rsidRDefault="00236995">
            <w:pPr>
              <w:rPr>
                <w:rFonts w:ascii="ＭＳ 明朝" w:hAnsi="ＭＳ 明朝"/>
                <w:sz w:val="18"/>
                <w:szCs w:val="18"/>
              </w:rPr>
            </w:pPr>
          </w:p>
        </w:tc>
        <w:tc>
          <w:tcPr>
            <w:tcW w:w="2530" w:type="dxa"/>
            <w:tcBorders>
              <w:top w:val="single" w:sz="4" w:space="0" w:color="auto"/>
              <w:left w:val="single" w:sz="4" w:space="0" w:color="auto"/>
              <w:bottom w:val="single" w:sz="4" w:space="0" w:color="auto"/>
              <w:right w:val="single" w:sz="4" w:space="0" w:color="auto"/>
            </w:tcBorders>
          </w:tcPr>
          <w:p w14:paraId="17BDF56A" w14:textId="77777777" w:rsidR="00236995" w:rsidRDefault="00236995">
            <w:pPr>
              <w:rPr>
                <w:rFonts w:ascii="ＭＳ 明朝" w:hAnsi="ＭＳ 明朝"/>
                <w:sz w:val="18"/>
                <w:szCs w:val="18"/>
              </w:rPr>
            </w:pPr>
          </w:p>
          <w:p w14:paraId="6D7CA9F0" w14:textId="77777777" w:rsidR="00236995" w:rsidRDefault="00236995">
            <w:pPr>
              <w:rPr>
                <w:rFonts w:ascii="ＭＳ 明朝" w:hAnsi="ＭＳ 明朝"/>
                <w:sz w:val="18"/>
                <w:szCs w:val="18"/>
              </w:rPr>
            </w:pPr>
          </w:p>
          <w:p w14:paraId="6290527F" w14:textId="77777777" w:rsidR="00236995" w:rsidRDefault="00236995">
            <w:pPr>
              <w:rPr>
                <w:rFonts w:ascii="ＭＳ 明朝" w:hAnsi="ＭＳ 明朝"/>
                <w:sz w:val="18"/>
                <w:szCs w:val="18"/>
              </w:rPr>
            </w:pPr>
          </w:p>
        </w:tc>
      </w:tr>
      <w:tr w:rsidR="00236995" w14:paraId="2C00E2BD" w14:textId="77777777" w:rsidTr="0023699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B331B1" w14:textId="77777777" w:rsidR="00236995" w:rsidRDefault="00236995">
            <w:pPr>
              <w:widowControl/>
              <w:jc w:val="left"/>
              <w:rPr>
                <w:rFonts w:ascii="ＭＳ 明朝" w:hAnsi="ＭＳ 明朝" w:cs="ＭＳ 明朝"/>
                <w:sz w:val="16"/>
                <w:szCs w:val="20"/>
              </w:rPr>
            </w:pPr>
          </w:p>
        </w:tc>
        <w:tc>
          <w:tcPr>
            <w:tcW w:w="660" w:type="dxa"/>
            <w:tcBorders>
              <w:top w:val="single" w:sz="4" w:space="0" w:color="auto"/>
              <w:left w:val="single" w:sz="4" w:space="0" w:color="auto"/>
              <w:bottom w:val="single" w:sz="4" w:space="0" w:color="auto"/>
              <w:right w:val="single" w:sz="4" w:space="0" w:color="auto"/>
            </w:tcBorders>
            <w:vAlign w:val="center"/>
            <w:hideMark/>
          </w:tcPr>
          <w:p w14:paraId="1C8638AE" w14:textId="77777777" w:rsidR="00236995" w:rsidRDefault="00236995">
            <w:pPr>
              <w:jc w:val="center"/>
              <w:rPr>
                <w:rFonts w:ascii="ＭＳ 明朝" w:hAnsi="ＭＳ 明朝"/>
                <w:b/>
                <w:bCs/>
                <w:sz w:val="18"/>
                <w:szCs w:val="18"/>
              </w:rPr>
            </w:pPr>
            <w:r>
              <w:rPr>
                <w:rFonts w:ascii="ＭＳ 明朝" w:hAnsi="ＭＳ 明朝" w:hint="eastAsia"/>
                <w:b/>
                <w:bCs/>
                <w:sz w:val="20"/>
                <w:szCs w:val="20"/>
              </w:rPr>
              <w:t>乙</w:t>
            </w:r>
          </w:p>
        </w:tc>
        <w:tc>
          <w:tcPr>
            <w:tcW w:w="1650" w:type="dxa"/>
            <w:tcBorders>
              <w:top w:val="single" w:sz="4" w:space="0" w:color="auto"/>
              <w:left w:val="single" w:sz="4" w:space="0" w:color="auto"/>
              <w:bottom w:val="single" w:sz="4" w:space="0" w:color="auto"/>
              <w:right w:val="single" w:sz="4" w:space="0" w:color="auto"/>
            </w:tcBorders>
          </w:tcPr>
          <w:p w14:paraId="64393BD5" w14:textId="77777777" w:rsidR="00236995" w:rsidRDefault="00236995">
            <w:pPr>
              <w:rPr>
                <w:rFonts w:ascii="ＭＳ 明朝" w:hAnsi="ＭＳ 明朝"/>
                <w:sz w:val="18"/>
                <w:szCs w:val="18"/>
              </w:rPr>
            </w:pPr>
          </w:p>
          <w:p w14:paraId="02B9454E" w14:textId="77777777" w:rsidR="00236995" w:rsidRDefault="00236995">
            <w:pPr>
              <w:rPr>
                <w:rFonts w:ascii="ＭＳ 明朝" w:hAnsi="ＭＳ 明朝"/>
                <w:sz w:val="18"/>
                <w:szCs w:val="18"/>
              </w:rPr>
            </w:pPr>
          </w:p>
          <w:p w14:paraId="18A47C88" w14:textId="77777777" w:rsidR="00236995" w:rsidRDefault="00236995">
            <w:pPr>
              <w:rPr>
                <w:rFonts w:ascii="ＭＳ 明朝" w:hAnsi="ＭＳ 明朝"/>
                <w:sz w:val="18"/>
                <w:szCs w:val="18"/>
              </w:rPr>
            </w:pPr>
          </w:p>
          <w:p w14:paraId="794A33EA" w14:textId="77777777" w:rsidR="00236995" w:rsidRDefault="00236995">
            <w:pPr>
              <w:rPr>
                <w:rFonts w:ascii="ＭＳ 明朝" w:hAnsi="ＭＳ 明朝"/>
                <w:sz w:val="18"/>
                <w:szCs w:val="18"/>
              </w:rPr>
            </w:pPr>
          </w:p>
        </w:tc>
        <w:tc>
          <w:tcPr>
            <w:tcW w:w="2090" w:type="dxa"/>
            <w:tcBorders>
              <w:top w:val="single" w:sz="4" w:space="0" w:color="auto"/>
              <w:left w:val="single" w:sz="4" w:space="0" w:color="auto"/>
              <w:bottom w:val="single" w:sz="4" w:space="0" w:color="auto"/>
              <w:right w:val="single" w:sz="4" w:space="0" w:color="auto"/>
            </w:tcBorders>
          </w:tcPr>
          <w:p w14:paraId="2EB685EE" w14:textId="77777777" w:rsidR="00236995" w:rsidRDefault="00236995">
            <w:pPr>
              <w:rPr>
                <w:rFonts w:ascii="ＭＳ 明朝" w:hAnsi="ＭＳ 明朝"/>
                <w:sz w:val="18"/>
                <w:szCs w:val="18"/>
              </w:rPr>
            </w:pPr>
          </w:p>
          <w:p w14:paraId="2B3CC0EC" w14:textId="77777777" w:rsidR="00236995" w:rsidRDefault="00236995">
            <w:pPr>
              <w:rPr>
                <w:rFonts w:ascii="ＭＳ 明朝" w:hAnsi="ＭＳ 明朝"/>
                <w:sz w:val="18"/>
                <w:szCs w:val="18"/>
              </w:rPr>
            </w:pPr>
          </w:p>
          <w:p w14:paraId="54C1DFD2" w14:textId="77777777" w:rsidR="00236995" w:rsidRDefault="00236995">
            <w:pPr>
              <w:rPr>
                <w:rFonts w:ascii="ＭＳ 明朝" w:hAnsi="ＭＳ 明朝"/>
                <w:sz w:val="18"/>
                <w:szCs w:val="18"/>
              </w:rPr>
            </w:pPr>
          </w:p>
        </w:tc>
        <w:tc>
          <w:tcPr>
            <w:tcW w:w="2530" w:type="dxa"/>
            <w:tcBorders>
              <w:top w:val="single" w:sz="4" w:space="0" w:color="auto"/>
              <w:left w:val="single" w:sz="4" w:space="0" w:color="auto"/>
              <w:bottom w:val="single" w:sz="4" w:space="0" w:color="auto"/>
              <w:right w:val="single" w:sz="4" w:space="0" w:color="auto"/>
            </w:tcBorders>
          </w:tcPr>
          <w:p w14:paraId="2CB45D12" w14:textId="77777777" w:rsidR="00236995" w:rsidRDefault="00236995">
            <w:pPr>
              <w:rPr>
                <w:rFonts w:ascii="ＭＳ 明朝" w:hAnsi="ＭＳ 明朝"/>
                <w:sz w:val="18"/>
                <w:szCs w:val="18"/>
              </w:rPr>
            </w:pPr>
          </w:p>
          <w:p w14:paraId="1E6356F4" w14:textId="77777777" w:rsidR="00236995" w:rsidRDefault="00236995">
            <w:pPr>
              <w:rPr>
                <w:rFonts w:ascii="ＭＳ 明朝" w:hAnsi="ＭＳ 明朝"/>
                <w:sz w:val="18"/>
                <w:szCs w:val="18"/>
              </w:rPr>
            </w:pPr>
          </w:p>
          <w:p w14:paraId="640B9931" w14:textId="77777777" w:rsidR="00236995" w:rsidRDefault="00236995">
            <w:pPr>
              <w:rPr>
                <w:rFonts w:ascii="ＭＳ 明朝" w:hAnsi="ＭＳ 明朝"/>
                <w:sz w:val="18"/>
                <w:szCs w:val="18"/>
              </w:rPr>
            </w:pPr>
          </w:p>
        </w:tc>
      </w:tr>
    </w:tbl>
    <w:p w14:paraId="390742C1" w14:textId="77777777" w:rsidR="00236995" w:rsidRDefault="00236995" w:rsidP="00236995">
      <w:pPr>
        <w:rPr>
          <w:rFonts w:ascii="ＭＳ 明朝" w:hAnsi="ＭＳ 明朝"/>
        </w:rPr>
      </w:pPr>
    </w:p>
    <w:p w14:paraId="6698B4A3"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第４条（研究経費の追加負担）</w:t>
      </w:r>
    </w:p>
    <w:p w14:paraId="0B56B8D8" w14:textId="77777777" w:rsidR="00236995" w:rsidRDefault="00236995" w:rsidP="00236995">
      <w:pPr>
        <w:ind w:left="200" w:hangingChars="100" w:hanging="200"/>
        <w:rPr>
          <w:rFonts w:ascii="ＭＳ 明朝" w:hAnsi="ＭＳ 明朝"/>
          <w:sz w:val="20"/>
          <w:szCs w:val="20"/>
        </w:rPr>
      </w:pPr>
      <w:r>
        <w:rPr>
          <w:rFonts w:ascii="ＭＳ 明朝" w:hAnsi="ＭＳ 明朝" w:hint="eastAsia"/>
          <w:sz w:val="20"/>
          <w:szCs w:val="20"/>
        </w:rPr>
        <w:t>１　乙は、本研究経費について、令和〇年度分として次に掲げる金員を追加負担する。</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835"/>
        <w:gridCol w:w="3969"/>
      </w:tblGrid>
      <w:tr w:rsidR="00236995" w14:paraId="3D436306" w14:textId="77777777" w:rsidTr="00236995">
        <w:trPr>
          <w:cantSplit/>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8FDF1F7" w14:textId="77777777" w:rsidR="00236995" w:rsidRDefault="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６．研究経費（内税）</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1384CBF" w14:textId="77777777" w:rsidR="00236995" w:rsidRDefault="00236995">
            <w:pPr>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直接経費（研究料以外）</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7E5282F" w14:textId="77777777" w:rsidR="00236995" w:rsidRDefault="00236995">
            <w:pPr>
              <w:tabs>
                <w:tab w:val="right" w:pos="-13418"/>
              </w:tabs>
              <w:ind w:rightChars="50" w:right="1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236995" w14:paraId="5C835307" w14:textId="77777777" w:rsidTr="00236995">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D3AAFC0" w14:textId="77777777" w:rsidR="00236995" w:rsidRDefault="00236995">
            <w:pPr>
              <w:widowControl/>
              <w:jc w:val="left"/>
              <w:rPr>
                <w:rFonts w:ascii="ＭＳ ゴシック" w:eastAsia="ＭＳ ゴシック" w:hAnsi="ＭＳ ゴシック"/>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F753909" w14:textId="77777777" w:rsidR="00236995" w:rsidRDefault="00236995">
            <w:pPr>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直接経費（研究料）</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F19D168" w14:textId="77777777" w:rsidR="00236995" w:rsidRDefault="00236995">
            <w:pPr>
              <w:tabs>
                <w:tab w:val="right" w:pos="-13418"/>
              </w:tabs>
              <w:ind w:rightChars="50" w:right="1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236995" w14:paraId="7CCB3646" w14:textId="77777777" w:rsidTr="00236995">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51521FD" w14:textId="77777777" w:rsidR="00236995" w:rsidRDefault="00236995">
            <w:pPr>
              <w:widowControl/>
              <w:jc w:val="left"/>
              <w:rPr>
                <w:rFonts w:ascii="ＭＳ ゴシック" w:eastAsia="ＭＳ ゴシック" w:hAnsi="ＭＳ ゴシック"/>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06C5B6B6" w14:textId="77777777" w:rsidR="00236995" w:rsidRDefault="00236995">
            <w:pPr>
              <w:jc w:val="right"/>
              <w:rPr>
                <w:rFonts w:ascii="ＭＳ ゴシック" w:eastAsia="ＭＳ ゴシック" w:hAnsi="ＭＳ ゴシック"/>
                <w:sz w:val="18"/>
                <w:szCs w:val="18"/>
              </w:rPr>
            </w:pPr>
            <w:r>
              <w:rPr>
                <w:rFonts w:ascii="ＭＳ ゴシック" w:eastAsia="ＭＳ ゴシック" w:hAnsi="ＭＳ ゴシック" w:hint="eastAsia"/>
                <w:sz w:val="20"/>
                <w:szCs w:val="20"/>
              </w:rPr>
              <w:t>小計</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9FF28C0" w14:textId="77777777" w:rsidR="00236995" w:rsidRDefault="00236995">
            <w:pPr>
              <w:tabs>
                <w:tab w:val="right" w:pos="-13418"/>
              </w:tabs>
              <w:ind w:rightChars="50" w:right="1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236995" w14:paraId="152F1A15" w14:textId="77777777" w:rsidTr="00236995">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AEE042F" w14:textId="77777777" w:rsidR="00236995" w:rsidRDefault="00236995">
            <w:pPr>
              <w:widowControl/>
              <w:jc w:val="left"/>
              <w:rPr>
                <w:rFonts w:ascii="ＭＳ ゴシック" w:eastAsia="ＭＳ ゴシック" w:hAnsi="ＭＳ ゴシック"/>
                <w:b/>
                <w:bCs/>
                <w:sz w:val="20"/>
                <w:szCs w:val="20"/>
              </w:rPr>
            </w:pPr>
          </w:p>
        </w:tc>
        <w:tc>
          <w:tcPr>
            <w:tcW w:w="2835" w:type="dxa"/>
            <w:tcBorders>
              <w:top w:val="single" w:sz="4" w:space="0" w:color="auto"/>
              <w:left w:val="single" w:sz="4" w:space="0" w:color="auto"/>
              <w:bottom w:val="double" w:sz="4" w:space="0" w:color="auto"/>
              <w:right w:val="single" w:sz="4" w:space="0" w:color="auto"/>
            </w:tcBorders>
            <w:vAlign w:val="center"/>
            <w:hideMark/>
          </w:tcPr>
          <w:p w14:paraId="38233027" w14:textId="77777777" w:rsidR="00236995" w:rsidRDefault="00236995">
            <w:pPr>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産官学連携推進経費</w:t>
            </w:r>
          </w:p>
        </w:tc>
        <w:tc>
          <w:tcPr>
            <w:tcW w:w="3969" w:type="dxa"/>
            <w:tcBorders>
              <w:top w:val="single" w:sz="4" w:space="0" w:color="auto"/>
              <w:left w:val="single" w:sz="4" w:space="0" w:color="auto"/>
              <w:bottom w:val="double" w:sz="4" w:space="0" w:color="auto"/>
              <w:right w:val="single" w:sz="4" w:space="0" w:color="auto"/>
            </w:tcBorders>
            <w:vAlign w:val="center"/>
            <w:hideMark/>
          </w:tcPr>
          <w:p w14:paraId="38FB2109" w14:textId="77777777" w:rsidR="00236995" w:rsidRDefault="00236995">
            <w:pPr>
              <w:tabs>
                <w:tab w:val="right" w:pos="-13418"/>
              </w:tabs>
              <w:ind w:rightChars="50" w:right="1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r w:rsidR="00236995" w14:paraId="7CFE8312" w14:textId="77777777" w:rsidTr="00236995">
        <w:trPr>
          <w:cantSplit/>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B0859DD" w14:textId="77777777" w:rsidR="00236995" w:rsidRDefault="00236995">
            <w:pPr>
              <w:widowControl/>
              <w:jc w:val="left"/>
              <w:rPr>
                <w:rFonts w:ascii="ＭＳ ゴシック" w:eastAsia="ＭＳ ゴシック" w:hAnsi="ＭＳ ゴシック"/>
                <w:b/>
                <w:bCs/>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A6C6301" w14:textId="77777777" w:rsidR="00236995" w:rsidRDefault="0023699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合計</w:t>
            </w:r>
          </w:p>
        </w:tc>
        <w:tc>
          <w:tcPr>
            <w:tcW w:w="3969" w:type="dxa"/>
            <w:tcBorders>
              <w:top w:val="double" w:sz="4" w:space="0" w:color="auto"/>
              <w:left w:val="single" w:sz="4" w:space="0" w:color="auto"/>
              <w:bottom w:val="single" w:sz="4" w:space="0" w:color="auto"/>
              <w:right w:val="single" w:sz="4" w:space="0" w:color="auto"/>
            </w:tcBorders>
            <w:vAlign w:val="center"/>
            <w:hideMark/>
          </w:tcPr>
          <w:p w14:paraId="4B1EF089" w14:textId="77777777" w:rsidR="00236995" w:rsidRDefault="00236995">
            <w:pPr>
              <w:tabs>
                <w:tab w:val="right" w:pos="-13418"/>
              </w:tabs>
              <w:ind w:rightChars="50" w:right="1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円</w:t>
            </w:r>
          </w:p>
        </w:tc>
      </w:tr>
    </w:tbl>
    <w:p w14:paraId="4AF7386F" w14:textId="77777777" w:rsidR="00236995" w:rsidRDefault="00236995" w:rsidP="00236995">
      <w:pPr>
        <w:ind w:left="200" w:hangingChars="100" w:hanging="200"/>
        <w:rPr>
          <w:rFonts w:ascii="ＭＳ 明朝" w:hAnsi="ＭＳ 明朝"/>
          <w:sz w:val="20"/>
          <w:szCs w:val="20"/>
        </w:rPr>
      </w:pPr>
      <w:r>
        <w:rPr>
          <w:rFonts w:ascii="ＭＳ 明朝" w:hAnsi="ＭＳ 明朝" w:hint="eastAsia"/>
          <w:sz w:val="20"/>
          <w:szCs w:val="20"/>
        </w:rPr>
        <w:t>２　前項の規定に基づき、原契約研究実施細目第６項を研究経費（令和〇年度）に係る表とし、</w:t>
      </w:r>
      <w:r>
        <w:rPr>
          <w:rFonts w:ascii="ＭＳ 明朝" w:hAnsi="ＭＳ 明朝" w:hint="eastAsia"/>
          <w:sz w:val="20"/>
          <w:szCs w:val="20"/>
        </w:rPr>
        <w:lastRenderedPageBreak/>
        <w:t>前項に掲げる表を研究経費（令和〇年度分）に係る表として加える。</w:t>
      </w:r>
    </w:p>
    <w:p w14:paraId="093CCD93" w14:textId="77777777" w:rsidR="00236995" w:rsidRDefault="00236995" w:rsidP="00236995">
      <w:pPr>
        <w:ind w:left="200" w:hangingChars="100" w:hanging="200"/>
        <w:rPr>
          <w:rFonts w:ascii="ＭＳ 明朝" w:hAnsi="ＭＳ 明朝"/>
          <w:sz w:val="20"/>
          <w:szCs w:val="20"/>
        </w:rPr>
      </w:pPr>
      <w:r>
        <w:rPr>
          <w:rFonts w:ascii="ＭＳ 明朝" w:hAnsi="ＭＳ 明朝" w:hint="eastAsia"/>
          <w:sz w:val="20"/>
          <w:szCs w:val="20"/>
        </w:rPr>
        <w:t>３　本研究経費に関する原契約の各規定は、本条の規定に基づく本研究経費の追加負担に準用される。</w:t>
      </w:r>
    </w:p>
    <w:p w14:paraId="7CA72C4F" w14:textId="77777777" w:rsidR="00236995" w:rsidRDefault="00236995" w:rsidP="00236995">
      <w:pPr>
        <w:rPr>
          <w:rFonts w:ascii="ＭＳ 明朝" w:hAnsi="ＭＳ 明朝"/>
        </w:rPr>
      </w:pPr>
    </w:p>
    <w:p w14:paraId="345BBD79"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第５条（規定外事項）</w:t>
      </w:r>
    </w:p>
    <w:p w14:paraId="3E809EA7" w14:textId="77777777" w:rsidR="00236995" w:rsidRDefault="00236995" w:rsidP="00236995">
      <w:pPr>
        <w:ind w:firstLineChars="29" w:firstLine="64"/>
        <w:rPr>
          <w:rFonts w:ascii="ＭＳ 明朝" w:hAnsi="ＭＳ 明朝"/>
          <w:sz w:val="20"/>
          <w:szCs w:val="20"/>
        </w:rPr>
      </w:pPr>
      <w:r>
        <w:rPr>
          <w:rFonts w:ascii="ＭＳ 明朝" w:hAnsi="ＭＳ 明朝" w:hint="eastAsia"/>
        </w:rPr>
        <w:t xml:space="preserve">　</w:t>
      </w:r>
      <w:r>
        <w:rPr>
          <w:rFonts w:hint="eastAsia"/>
          <w:sz w:val="20"/>
          <w:szCs w:val="20"/>
        </w:rPr>
        <w:t>本変更契約に定めがない事項であって、かつ、本変更契約の内容と矛盾しない事項については、依然として原契約の規定が適用されるものとする。</w:t>
      </w:r>
    </w:p>
    <w:p w14:paraId="67534262" w14:textId="77777777" w:rsidR="00236995" w:rsidRDefault="00236995" w:rsidP="00236995">
      <w:pPr>
        <w:rPr>
          <w:rFonts w:ascii="ＭＳ 明朝" w:hAnsi="ＭＳ 明朝"/>
        </w:rPr>
      </w:pPr>
    </w:p>
    <w:p w14:paraId="0026A204" w14:textId="77777777" w:rsidR="00236995" w:rsidRDefault="00236995" w:rsidP="00236995">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第６条（準拠法及び裁判管轄）</w:t>
      </w:r>
    </w:p>
    <w:p w14:paraId="652222F5" w14:textId="77777777" w:rsidR="00236995" w:rsidRDefault="00236995" w:rsidP="00236995">
      <w:pPr>
        <w:rPr>
          <w:rFonts w:ascii="ＭＳ 明朝" w:hAnsi="ＭＳ 明朝"/>
          <w:sz w:val="20"/>
          <w:szCs w:val="20"/>
        </w:rPr>
      </w:pPr>
      <w:r>
        <w:rPr>
          <w:rFonts w:ascii="ＭＳ 明朝" w:hAnsi="ＭＳ 明朝" w:hint="eastAsia"/>
          <w:sz w:val="20"/>
          <w:szCs w:val="20"/>
        </w:rPr>
        <w:t xml:space="preserve">　本変更契約に適用する準拠法及び本変更契約に関する訴えについては、原契約の定めに準じる。</w:t>
      </w:r>
    </w:p>
    <w:p w14:paraId="69A3F0FC" w14:textId="77777777" w:rsidR="00236995" w:rsidRDefault="00236995" w:rsidP="00236995">
      <w:pPr>
        <w:rPr>
          <w:rFonts w:ascii="ＭＳ 明朝" w:hAnsi="ＭＳ 明朝"/>
          <w:spacing w:val="10"/>
        </w:rPr>
      </w:pPr>
    </w:p>
    <w:p w14:paraId="5160F5EC" w14:textId="77777777" w:rsidR="00236995" w:rsidRDefault="00236995" w:rsidP="00236995">
      <w:pPr>
        <w:ind w:left="400" w:hangingChars="200" w:hanging="400"/>
        <w:rPr>
          <w:rFonts w:ascii="ＭＳ 明朝" w:hAnsi="ＭＳ 明朝" w:cs="ＭＳ 明朝"/>
          <w:sz w:val="20"/>
          <w:szCs w:val="20"/>
        </w:rPr>
      </w:pPr>
      <w:r>
        <w:rPr>
          <w:rFonts w:ascii="ＭＳ 明朝" w:hAnsi="ＭＳ 明朝" w:cs="ＭＳ 明朝" w:hint="eastAsia"/>
          <w:sz w:val="20"/>
          <w:szCs w:val="20"/>
        </w:rPr>
        <w:t>以上を証するため、甲及び乙は本書</w:t>
      </w:r>
      <w:r>
        <w:rPr>
          <w:rFonts w:ascii="ＭＳ 明朝" w:hAnsi="ＭＳ 明朝" w:hint="eastAsia"/>
          <w:sz w:val="20"/>
          <w:szCs w:val="20"/>
        </w:rPr>
        <w:t>２</w:t>
      </w:r>
      <w:r>
        <w:rPr>
          <w:rFonts w:ascii="ＭＳ 明朝" w:hAnsi="ＭＳ 明朝" w:cs="ＭＳ 明朝" w:hint="eastAsia"/>
          <w:sz w:val="20"/>
          <w:szCs w:val="20"/>
        </w:rPr>
        <w:t>通を作成し、それぞれ各</w:t>
      </w:r>
      <w:r>
        <w:rPr>
          <w:rFonts w:ascii="ＭＳ 明朝" w:hAnsi="ＭＳ 明朝" w:hint="eastAsia"/>
          <w:sz w:val="20"/>
          <w:szCs w:val="20"/>
        </w:rPr>
        <w:t>１</w:t>
      </w:r>
      <w:r>
        <w:rPr>
          <w:rFonts w:ascii="ＭＳ 明朝" w:hAnsi="ＭＳ 明朝" w:cs="ＭＳ 明朝" w:hint="eastAsia"/>
          <w:sz w:val="20"/>
          <w:szCs w:val="20"/>
        </w:rPr>
        <w:t>通を保管する。</w:t>
      </w:r>
    </w:p>
    <w:p w14:paraId="0FC73AAD" w14:textId="7B0032A8" w:rsidR="00236995" w:rsidRDefault="00236995" w:rsidP="00236995">
      <w:pPr>
        <w:ind w:left="440" w:hangingChars="200" w:hanging="440"/>
        <w:rPr>
          <w:rFonts w:ascii="ＭＳ 明朝" w:hAnsi="ＭＳ 明朝"/>
          <w:spacing w:val="10"/>
          <w:sz w:val="20"/>
          <w:szCs w:val="20"/>
        </w:rPr>
      </w:pPr>
    </w:p>
    <w:p w14:paraId="51A46252" w14:textId="58F01A48" w:rsidR="00B553C5" w:rsidRDefault="0000799A" w:rsidP="00236995">
      <w:pPr>
        <w:ind w:left="440" w:hangingChars="200" w:hanging="440"/>
        <w:rPr>
          <w:rFonts w:ascii="ＭＳ 明朝" w:hAnsi="ＭＳ 明朝"/>
          <w:spacing w:val="10"/>
          <w:sz w:val="20"/>
          <w:szCs w:val="20"/>
        </w:rPr>
      </w:pPr>
      <w:r w:rsidRPr="0000799A">
        <w:rPr>
          <w:rFonts w:ascii="ＭＳ 明朝" w:hAnsi="ＭＳ 明朝" w:hint="eastAsia"/>
          <w:spacing w:val="10"/>
          <w:sz w:val="20"/>
          <w:szCs w:val="20"/>
        </w:rPr>
        <w:t>令和</w:t>
      </w:r>
      <w:r w:rsidR="00A31477">
        <w:rPr>
          <w:rFonts w:ascii="ＭＳ 明朝" w:hAnsi="ＭＳ 明朝" w:hint="eastAsia"/>
          <w:spacing w:val="10"/>
          <w:sz w:val="20"/>
          <w:szCs w:val="20"/>
        </w:rPr>
        <w:t>○○</w:t>
      </w:r>
      <w:r w:rsidRPr="0000799A">
        <w:rPr>
          <w:rFonts w:ascii="ＭＳ 明朝" w:hAnsi="ＭＳ 明朝" w:hint="eastAsia"/>
          <w:spacing w:val="10"/>
          <w:sz w:val="20"/>
          <w:szCs w:val="20"/>
        </w:rPr>
        <w:t>年</w:t>
      </w:r>
      <w:r w:rsidR="00A31477">
        <w:rPr>
          <w:rFonts w:ascii="ＭＳ 明朝" w:hAnsi="ＭＳ 明朝" w:hint="eastAsia"/>
          <w:spacing w:val="10"/>
          <w:sz w:val="20"/>
          <w:szCs w:val="20"/>
        </w:rPr>
        <w:t>○○</w:t>
      </w:r>
      <w:r w:rsidRPr="0000799A">
        <w:rPr>
          <w:rFonts w:ascii="ＭＳ 明朝" w:hAnsi="ＭＳ 明朝" w:hint="eastAsia"/>
          <w:spacing w:val="10"/>
          <w:sz w:val="20"/>
          <w:szCs w:val="20"/>
        </w:rPr>
        <w:t>月</w:t>
      </w:r>
      <w:r w:rsidR="00A31477">
        <w:rPr>
          <w:rFonts w:ascii="ＭＳ 明朝" w:hAnsi="ＭＳ 明朝" w:hint="eastAsia"/>
          <w:spacing w:val="10"/>
          <w:sz w:val="20"/>
          <w:szCs w:val="20"/>
        </w:rPr>
        <w:t>○○</w:t>
      </w:r>
      <w:r w:rsidRPr="0000799A">
        <w:rPr>
          <w:rFonts w:ascii="ＭＳ 明朝" w:hAnsi="ＭＳ 明朝" w:hint="eastAsia"/>
          <w:spacing w:val="10"/>
          <w:sz w:val="20"/>
          <w:szCs w:val="20"/>
        </w:rPr>
        <w:t>日</w:t>
      </w:r>
    </w:p>
    <w:p w14:paraId="46C06EAC" w14:textId="77777777" w:rsidR="00B553C5" w:rsidRPr="00B553C5" w:rsidRDefault="00B553C5" w:rsidP="00236995">
      <w:pPr>
        <w:ind w:left="440" w:hangingChars="200" w:hanging="440"/>
        <w:rPr>
          <w:rFonts w:ascii="ＭＳ 明朝" w:hAnsi="ＭＳ 明朝"/>
          <w:spacing w:val="10"/>
          <w:sz w:val="20"/>
          <w:szCs w:val="20"/>
        </w:rPr>
      </w:pPr>
    </w:p>
    <w:p w14:paraId="6922AD73" w14:textId="77777777" w:rsidR="00236995" w:rsidRDefault="00236995" w:rsidP="00236995">
      <w:pPr>
        <w:tabs>
          <w:tab w:val="left" w:pos="1965"/>
          <w:tab w:val="left" w:pos="2694"/>
          <w:tab w:val="left" w:pos="3300"/>
          <w:tab w:val="left" w:pos="3520"/>
          <w:tab w:val="left" w:pos="3740"/>
          <w:tab w:val="left" w:pos="5940"/>
          <w:tab w:val="left" w:pos="7920"/>
        </w:tabs>
        <w:rPr>
          <w:rFonts w:ascii="ＭＳ 明朝" w:hAnsi="ＭＳ 明朝"/>
          <w:spacing w:val="10"/>
          <w:sz w:val="20"/>
          <w:szCs w:val="20"/>
          <w:lang w:eastAsia="zh-CN"/>
        </w:rPr>
      </w:pPr>
      <w:r>
        <w:rPr>
          <w:rFonts w:ascii="ＭＳ 明朝" w:hAnsi="ＭＳ 明朝" w:hint="eastAsia"/>
          <w:spacing w:val="10"/>
          <w:sz w:val="20"/>
          <w:szCs w:val="20"/>
        </w:rPr>
        <w:t>甲：</w:t>
      </w:r>
      <w:r>
        <w:rPr>
          <w:rFonts w:ascii="ＭＳ 明朝" w:hAnsi="ＭＳ 明朝" w:hint="eastAsia"/>
          <w:spacing w:val="10"/>
          <w:sz w:val="20"/>
          <w:szCs w:val="20"/>
          <w:lang w:eastAsia="zh-CN"/>
        </w:rPr>
        <w:t>京都府京都市左京区吉田本町</w:t>
      </w:r>
      <w:r>
        <w:rPr>
          <w:rFonts w:ascii="ＭＳ 明朝" w:hAnsi="ＭＳ 明朝" w:hint="eastAsia"/>
          <w:spacing w:val="10"/>
          <w:sz w:val="20"/>
          <w:szCs w:val="20"/>
        </w:rPr>
        <w:t>３６番地１</w:t>
      </w:r>
    </w:p>
    <w:p w14:paraId="7265143A" w14:textId="77777777" w:rsidR="00236995" w:rsidRDefault="00236995" w:rsidP="00236995">
      <w:pPr>
        <w:tabs>
          <w:tab w:val="left" w:pos="2200"/>
          <w:tab w:val="left" w:pos="3520"/>
          <w:tab w:val="left" w:pos="3740"/>
          <w:tab w:val="left" w:pos="5940"/>
          <w:tab w:val="left" w:pos="7920"/>
        </w:tabs>
        <w:rPr>
          <w:rFonts w:ascii="ＭＳ 明朝" w:hAnsi="ＭＳ 明朝"/>
          <w:spacing w:val="10"/>
          <w:sz w:val="20"/>
          <w:szCs w:val="20"/>
        </w:rPr>
      </w:pPr>
      <w:r>
        <w:rPr>
          <w:rFonts w:ascii="ＭＳ 明朝" w:hAnsi="ＭＳ 明朝" w:hint="eastAsia"/>
          <w:spacing w:val="10"/>
          <w:sz w:val="20"/>
          <w:szCs w:val="20"/>
          <w:lang w:eastAsia="zh-CN"/>
        </w:rPr>
        <w:t>国立大学法人京都大学</w:t>
      </w:r>
    </w:p>
    <w:p w14:paraId="2AC5F426" w14:textId="77777777" w:rsidR="00236995" w:rsidRDefault="00236995" w:rsidP="00236995">
      <w:pPr>
        <w:tabs>
          <w:tab w:val="left" w:pos="2200"/>
          <w:tab w:val="left" w:pos="3520"/>
          <w:tab w:val="left" w:pos="3740"/>
          <w:tab w:val="left" w:pos="5940"/>
          <w:tab w:val="left" w:pos="7920"/>
        </w:tabs>
        <w:rPr>
          <w:rFonts w:ascii="ＭＳ 明朝" w:hAnsi="ＭＳ 明朝"/>
          <w:spacing w:val="10"/>
          <w:sz w:val="20"/>
          <w:szCs w:val="20"/>
          <w:lang w:eastAsia="zh-CN"/>
        </w:rPr>
      </w:pPr>
      <w:r>
        <w:rPr>
          <w:rFonts w:ascii="ＭＳ 明朝" w:hAnsi="ＭＳ 明朝" w:hint="eastAsia"/>
          <w:spacing w:val="10"/>
          <w:sz w:val="20"/>
          <w:szCs w:val="20"/>
          <w:lang w:eastAsia="zh-CN"/>
        </w:rPr>
        <w:t>学長</w:t>
      </w:r>
      <w:r>
        <w:rPr>
          <w:rFonts w:ascii="ＭＳ 明朝" w:hAnsi="ＭＳ 明朝" w:hint="eastAsia"/>
          <w:spacing w:val="10"/>
          <w:sz w:val="20"/>
          <w:szCs w:val="20"/>
        </w:rPr>
        <w:t xml:space="preserve">　　　　　湊　長博</w:t>
      </w:r>
    </w:p>
    <w:p w14:paraId="0734320C" w14:textId="77777777" w:rsidR="00236995" w:rsidRDefault="00236995" w:rsidP="00236995">
      <w:pPr>
        <w:rPr>
          <w:rFonts w:ascii="ＭＳ 明朝" w:hAnsi="ＭＳ 明朝"/>
          <w:spacing w:val="10"/>
          <w:sz w:val="20"/>
          <w:szCs w:val="20"/>
        </w:rPr>
      </w:pPr>
      <w:r>
        <w:rPr>
          <w:rFonts w:ascii="ＭＳ 明朝" w:hAnsi="ＭＳ 明朝" w:hint="eastAsia"/>
          <w:spacing w:val="10"/>
          <w:sz w:val="20"/>
          <w:szCs w:val="20"/>
        </w:rPr>
        <w:t>代理人</w:t>
      </w:r>
    </w:p>
    <w:p w14:paraId="78709A79" w14:textId="4537E81C" w:rsidR="00236995" w:rsidRDefault="00CA3CE6" w:rsidP="00236995">
      <w:pPr>
        <w:ind w:left="440" w:hangingChars="200" w:hanging="440"/>
        <w:rPr>
          <w:rFonts w:ascii="ＭＳ 明朝" w:hAnsi="ＭＳ 明朝"/>
          <w:spacing w:val="10"/>
          <w:sz w:val="20"/>
          <w:szCs w:val="20"/>
        </w:rPr>
      </w:pPr>
      <w:r w:rsidRPr="00CA3CE6">
        <w:rPr>
          <w:rFonts w:ascii="ＭＳ 明朝" w:hAnsi="ＭＳ 明朝" w:hint="eastAsia"/>
          <w:spacing w:val="10"/>
          <w:sz w:val="20"/>
          <w:szCs w:val="20"/>
        </w:rPr>
        <w:t>桂地区（工学研究科）事務部長</w:t>
      </w:r>
      <w:r>
        <w:rPr>
          <w:rFonts w:ascii="ＭＳ 明朝" w:hAnsi="ＭＳ 明朝" w:hint="eastAsia"/>
          <w:spacing w:val="10"/>
          <w:sz w:val="20"/>
          <w:szCs w:val="20"/>
        </w:rPr>
        <w:t xml:space="preserve">　　</w:t>
      </w:r>
      <w:bookmarkStart w:id="0" w:name="_GoBack"/>
      <w:bookmarkEnd w:id="0"/>
      <w:r w:rsidRPr="00CA3CE6">
        <w:rPr>
          <w:rFonts w:ascii="ＭＳ 明朝" w:hAnsi="ＭＳ 明朝" w:hint="eastAsia"/>
          <w:spacing w:val="10"/>
          <w:sz w:val="20"/>
          <w:szCs w:val="20"/>
        </w:rPr>
        <w:t>梶村　正治</w:t>
      </w:r>
      <w:r w:rsidR="00236995">
        <w:rPr>
          <w:rFonts w:ascii="ＭＳ 明朝" w:hAnsi="ＭＳ 明朝" w:hint="eastAsia"/>
          <w:spacing w:val="10"/>
          <w:sz w:val="20"/>
          <w:szCs w:val="20"/>
        </w:rPr>
        <w:t xml:space="preserve">　印</w:t>
      </w:r>
    </w:p>
    <w:p w14:paraId="12E302EE" w14:textId="77777777" w:rsidR="00236995" w:rsidRDefault="00236995" w:rsidP="00236995">
      <w:pPr>
        <w:ind w:left="440" w:hangingChars="200" w:hanging="440"/>
        <w:rPr>
          <w:rFonts w:ascii="ＭＳ 明朝" w:hAnsi="ＭＳ 明朝"/>
          <w:spacing w:val="10"/>
          <w:sz w:val="20"/>
          <w:szCs w:val="20"/>
        </w:rPr>
      </w:pPr>
    </w:p>
    <w:p w14:paraId="29F41863" w14:textId="77777777" w:rsidR="00236995" w:rsidRDefault="00236995" w:rsidP="00236995">
      <w:pPr>
        <w:rPr>
          <w:rFonts w:ascii="ＭＳ 明朝" w:hAnsi="ＭＳ 明朝"/>
          <w:spacing w:val="10"/>
          <w:sz w:val="20"/>
          <w:szCs w:val="20"/>
        </w:rPr>
      </w:pPr>
    </w:p>
    <w:p w14:paraId="14586316" w14:textId="77777777" w:rsidR="00236995" w:rsidRDefault="00236995" w:rsidP="00236995">
      <w:pPr>
        <w:rPr>
          <w:rFonts w:ascii="ＭＳ 明朝" w:hAnsi="ＭＳ 明朝"/>
          <w:spacing w:val="10"/>
          <w:sz w:val="20"/>
          <w:szCs w:val="20"/>
        </w:rPr>
      </w:pPr>
      <w:r>
        <w:rPr>
          <w:rFonts w:ascii="ＭＳ 明朝" w:hAnsi="ＭＳ 明朝" w:hint="eastAsia"/>
          <w:spacing w:val="10"/>
          <w:sz w:val="20"/>
          <w:szCs w:val="20"/>
        </w:rPr>
        <w:t>乙：［所在地］</w:t>
      </w:r>
    </w:p>
    <w:p w14:paraId="1DDE03A8" w14:textId="77777777" w:rsidR="00236995" w:rsidRDefault="00236995" w:rsidP="00236995">
      <w:pPr>
        <w:rPr>
          <w:rFonts w:ascii="ＭＳ 明朝" w:hAnsi="ＭＳ 明朝"/>
          <w:spacing w:val="10"/>
          <w:sz w:val="20"/>
          <w:szCs w:val="20"/>
        </w:rPr>
      </w:pPr>
      <w:r>
        <w:rPr>
          <w:rFonts w:ascii="ＭＳ 明朝" w:hAnsi="ＭＳ 明朝" w:hint="eastAsia"/>
          <w:spacing w:val="10"/>
          <w:sz w:val="20"/>
          <w:szCs w:val="20"/>
        </w:rPr>
        <w:t>[法人名]</w:t>
      </w:r>
    </w:p>
    <w:p w14:paraId="693F1481" w14:textId="77777777" w:rsidR="00236995" w:rsidRDefault="00236995" w:rsidP="00236995">
      <w:pPr>
        <w:ind w:left="440" w:hangingChars="200" w:hanging="440"/>
        <w:rPr>
          <w:rFonts w:ascii="ＭＳ 明朝" w:hAnsi="ＭＳ 明朝"/>
          <w:spacing w:val="10"/>
          <w:sz w:val="20"/>
          <w:szCs w:val="20"/>
        </w:rPr>
      </w:pPr>
      <w:r>
        <w:rPr>
          <w:rFonts w:ascii="ＭＳ 明朝" w:hAnsi="ＭＳ 明朝" w:hint="eastAsia"/>
          <w:spacing w:val="10"/>
          <w:sz w:val="20"/>
          <w:szCs w:val="20"/>
        </w:rPr>
        <w:t>[肩書]　　 ［代表者氏名］　印</w:t>
      </w:r>
    </w:p>
    <w:p w14:paraId="340275DA" w14:textId="77777777" w:rsidR="00236995" w:rsidRDefault="00236995" w:rsidP="00236995">
      <w:pPr>
        <w:rPr>
          <w:rFonts w:ascii="ＭＳ 明朝" w:hAnsi="ＭＳ 明朝"/>
        </w:rPr>
      </w:pPr>
    </w:p>
    <w:p w14:paraId="5D6FEFA1" w14:textId="77777777" w:rsidR="008C10B1" w:rsidRPr="00236995" w:rsidRDefault="00CA3CE6"/>
    <w:sectPr w:rsidR="008C10B1" w:rsidRPr="002369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9A005" w14:textId="77777777" w:rsidR="00207E42" w:rsidRDefault="00207E42" w:rsidP="00B553C5">
      <w:r>
        <w:separator/>
      </w:r>
    </w:p>
  </w:endnote>
  <w:endnote w:type="continuationSeparator" w:id="0">
    <w:p w14:paraId="6BFCD019" w14:textId="77777777" w:rsidR="00207E42" w:rsidRDefault="00207E42" w:rsidP="00B5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CBE0A" w14:textId="77777777" w:rsidR="00207E42" w:rsidRDefault="00207E42" w:rsidP="00B553C5">
      <w:r>
        <w:separator/>
      </w:r>
    </w:p>
  </w:footnote>
  <w:footnote w:type="continuationSeparator" w:id="0">
    <w:p w14:paraId="1AE9C064" w14:textId="77777777" w:rsidR="00207E42" w:rsidRDefault="00207E42" w:rsidP="00B55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995"/>
    <w:rsid w:val="0000799A"/>
    <w:rsid w:val="00207E42"/>
    <w:rsid w:val="00236995"/>
    <w:rsid w:val="0061383D"/>
    <w:rsid w:val="007F1C98"/>
    <w:rsid w:val="00A31477"/>
    <w:rsid w:val="00B553C5"/>
    <w:rsid w:val="00C66DB8"/>
    <w:rsid w:val="00CA3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99A6F"/>
  <w15:chartTrackingRefBased/>
  <w15:docId w15:val="{BF502C47-BEC8-4B4E-8CFF-B20DDC4A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995"/>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3C5"/>
    <w:pPr>
      <w:tabs>
        <w:tab w:val="center" w:pos="4252"/>
        <w:tab w:val="right" w:pos="8504"/>
      </w:tabs>
      <w:snapToGrid w:val="0"/>
    </w:pPr>
  </w:style>
  <w:style w:type="character" w:customStyle="1" w:styleId="a4">
    <w:name w:val="ヘッダー (文字)"/>
    <w:basedOn w:val="a0"/>
    <w:link w:val="a3"/>
    <w:uiPriority w:val="99"/>
    <w:rsid w:val="00B553C5"/>
    <w:rPr>
      <w:rFonts w:ascii="Century" w:eastAsia="ＭＳ 明朝" w:hAnsi="Century" w:cs="Times New Roman"/>
      <w:sz w:val="22"/>
    </w:rPr>
  </w:style>
  <w:style w:type="paragraph" w:styleId="a5">
    <w:name w:val="footer"/>
    <w:basedOn w:val="a"/>
    <w:link w:val="a6"/>
    <w:uiPriority w:val="99"/>
    <w:unhideWhenUsed/>
    <w:rsid w:val="00B553C5"/>
    <w:pPr>
      <w:tabs>
        <w:tab w:val="center" w:pos="4252"/>
        <w:tab w:val="right" w:pos="8504"/>
      </w:tabs>
      <w:snapToGrid w:val="0"/>
    </w:pPr>
  </w:style>
  <w:style w:type="character" w:customStyle="1" w:styleId="a6">
    <w:name w:val="フッター (文字)"/>
    <w:basedOn w:val="a0"/>
    <w:link w:val="a5"/>
    <w:uiPriority w:val="99"/>
    <w:rsid w:val="00B553C5"/>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81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dc:description/>
  <cp:lastModifiedBy>藤野 亨</cp:lastModifiedBy>
  <cp:revision>6</cp:revision>
  <dcterms:created xsi:type="dcterms:W3CDTF">2022-04-18T04:07:00Z</dcterms:created>
  <dcterms:modified xsi:type="dcterms:W3CDTF">2022-06-07T01:24:00Z</dcterms:modified>
</cp:coreProperties>
</file>